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23" w:rsidRPr="00654687" w:rsidRDefault="00B53623" w:rsidP="00B53623">
      <w:pPr>
        <w:jc w:val="center"/>
        <w:rPr>
          <w:b/>
          <w:bCs/>
          <w:sz w:val="28"/>
          <w:szCs w:val="28"/>
          <w:lang w:eastAsia="en-US"/>
        </w:rPr>
      </w:pPr>
      <w:r w:rsidRPr="00654687">
        <w:rPr>
          <w:b/>
          <w:bCs/>
          <w:sz w:val="28"/>
          <w:szCs w:val="28"/>
          <w:lang w:eastAsia="en-US"/>
        </w:rPr>
        <w:t>ХАНТЫ-МАНСИЙСКИЙ АВТОНОМНЫЙ ОКРУГ - ЮГРА</w:t>
      </w:r>
    </w:p>
    <w:p w:rsidR="00B53623" w:rsidRPr="00654687" w:rsidRDefault="00B53623" w:rsidP="00B53623">
      <w:pPr>
        <w:jc w:val="center"/>
        <w:rPr>
          <w:b/>
          <w:bCs/>
          <w:sz w:val="28"/>
          <w:szCs w:val="28"/>
          <w:lang w:eastAsia="en-US"/>
        </w:rPr>
      </w:pPr>
      <w:r w:rsidRPr="00654687">
        <w:rPr>
          <w:b/>
          <w:bCs/>
          <w:sz w:val="28"/>
          <w:szCs w:val="28"/>
          <w:lang w:eastAsia="en-US"/>
        </w:rPr>
        <w:t>ХАНТЫ-МАНСИЙСКИЙ РАЙОН</w:t>
      </w:r>
    </w:p>
    <w:p w:rsidR="00B53623" w:rsidRPr="00654687" w:rsidRDefault="00B53623" w:rsidP="00B53623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kern w:val="32"/>
          <w:sz w:val="28"/>
          <w:szCs w:val="28"/>
          <w:lang w:val="x-none" w:eastAsia="x-none"/>
        </w:rPr>
      </w:pPr>
    </w:p>
    <w:p w:rsidR="00B53623" w:rsidRPr="00654687" w:rsidRDefault="00B53623" w:rsidP="00B53623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kern w:val="32"/>
          <w:sz w:val="28"/>
          <w:szCs w:val="28"/>
          <w:lang w:val="x-none" w:eastAsia="x-none"/>
        </w:rPr>
      </w:pPr>
      <w:r w:rsidRPr="00654687">
        <w:rPr>
          <w:b/>
          <w:bCs/>
          <w:kern w:val="32"/>
          <w:sz w:val="28"/>
          <w:szCs w:val="28"/>
          <w:lang w:val="x-none" w:eastAsia="x-none"/>
        </w:rPr>
        <w:t>ДУМА</w:t>
      </w:r>
    </w:p>
    <w:p w:rsidR="00B53623" w:rsidRPr="00654687" w:rsidRDefault="00B53623" w:rsidP="00B53623">
      <w:pPr>
        <w:jc w:val="center"/>
        <w:rPr>
          <w:b/>
          <w:bCs/>
          <w:sz w:val="28"/>
          <w:szCs w:val="28"/>
          <w:lang w:eastAsia="en-US"/>
        </w:rPr>
      </w:pPr>
    </w:p>
    <w:p w:rsidR="00B53623" w:rsidRPr="00654687" w:rsidRDefault="00B53623" w:rsidP="00B53623">
      <w:pPr>
        <w:jc w:val="center"/>
        <w:rPr>
          <w:b/>
          <w:bCs/>
          <w:sz w:val="28"/>
          <w:szCs w:val="28"/>
          <w:lang w:eastAsia="en-US"/>
        </w:rPr>
      </w:pPr>
      <w:r w:rsidRPr="00654687">
        <w:rPr>
          <w:b/>
          <w:bCs/>
          <w:sz w:val="28"/>
          <w:szCs w:val="28"/>
          <w:lang w:eastAsia="en-US"/>
        </w:rPr>
        <w:t>РЕШЕНИЕ</w:t>
      </w:r>
    </w:p>
    <w:p w:rsidR="00B53623" w:rsidRPr="00654687" w:rsidRDefault="00B53623" w:rsidP="00B53623">
      <w:pPr>
        <w:rPr>
          <w:bCs/>
          <w:sz w:val="28"/>
          <w:szCs w:val="28"/>
          <w:lang w:eastAsia="en-US"/>
        </w:rPr>
      </w:pPr>
    </w:p>
    <w:p w:rsidR="00B53623" w:rsidRPr="00654687" w:rsidRDefault="00B53623" w:rsidP="00B53623">
      <w:pPr>
        <w:rPr>
          <w:bCs/>
          <w:sz w:val="28"/>
          <w:szCs w:val="28"/>
          <w:lang w:eastAsia="en-US"/>
        </w:rPr>
      </w:pPr>
      <w:r w:rsidRPr="00654687">
        <w:rPr>
          <w:bCs/>
          <w:sz w:val="28"/>
          <w:szCs w:val="28"/>
          <w:lang w:eastAsia="en-US"/>
        </w:rPr>
        <w:t xml:space="preserve">22.12.2016                                                                                                  № </w:t>
      </w:r>
      <w:r w:rsidR="00E67577">
        <w:rPr>
          <w:bCs/>
          <w:sz w:val="28"/>
          <w:szCs w:val="28"/>
          <w:lang w:eastAsia="en-US"/>
        </w:rPr>
        <w:t>71</w:t>
      </w:r>
    </w:p>
    <w:p w:rsidR="005E3010" w:rsidRPr="002B4BEF" w:rsidRDefault="005E3010" w:rsidP="002B4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AEC" w:rsidRPr="002B4BEF" w:rsidRDefault="00720136" w:rsidP="002B4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BEF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</w:p>
    <w:p w:rsidR="005E3010" w:rsidRPr="002B4BEF" w:rsidRDefault="00C1432F" w:rsidP="002B4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BE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20136" w:rsidRPr="002B4BEF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B53623" w:rsidRDefault="00353BAD" w:rsidP="002B4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BEF">
        <w:rPr>
          <w:rFonts w:ascii="Times New Roman" w:hAnsi="Times New Roman" w:cs="Times New Roman"/>
          <w:sz w:val="28"/>
          <w:szCs w:val="28"/>
        </w:rPr>
        <w:t>«Молодое поколение</w:t>
      </w:r>
      <w:r w:rsidR="00E44AEC" w:rsidRPr="002B4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AEC" w:rsidRPr="002B4BEF" w:rsidRDefault="00E44AEC" w:rsidP="002B4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BEF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720136" w:rsidRPr="002B4BEF" w:rsidRDefault="001453DB" w:rsidP="002B4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BEF">
        <w:rPr>
          <w:rFonts w:ascii="Times New Roman" w:hAnsi="Times New Roman" w:cs="Times New Roman"/>
          <w:sz w:val="28"/>
          <w:szCs w:val="28"/>
        </w:rPr>
        <w:t>на 2014 – 2018</w:t>
      </w:r>
      <w:r w:rsidR="00E44AEC" w:rsidRPr="002B4BE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20136" w:rsidRPr="002B4BEF" w:rsidRDefault="00720136" w:rsidP="002B4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136" w:rsidRPr="002B4BEF" w:rsidRDefault="00720136" w:rsidP="00B53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BEF">
        <w:rPr>
          <w:rFonts w:ascii="Times New Roman" w:hAnsi="Times New Roman" w:cs="Times New Roman"/>
          <w:sz w:val="28"/>
          <w:szCs w:val="28"/>
        </w:rPr>
        <w:tab/>
      </w:r>
      <w:r w:rsidR="00B53623" w:rsidRPr="003E6E1B">
        <w:rPr>
          <w:rFonts w:ascii="Times New Roman" w:hAnsi="Times New Roman" w:cs="Times New Roman"/>
          <w:sz w:val="28"/>
          <w:szCs w:val="28"/>
        </w:rPr>
        <w:t>Заслушав информацию о ходе реализации муниципальной программы Ханты-Мансийского района</w:t>
      </w:r>
      <w:r w:rsidR="00B53623">
        <w:rPr>
          <w:rFonts w:ascii="Times New Roman" w:hAnsi="Times New Roman" w:cs="Times New Roman"/>
          <w:sz w:val="28"/>
          <w:szCs w:val="28"/>
        </w:rPr>
        <w:t xml:space="preserve"> </w:t>
      </w:r>
      <w:r w:rsidR="00B53623" w:rsidRPr="002B4BEF">
        <w:rPr>
          <w:rFonts w:ascii="Times New Roman" w:hAnsi="Times New Roman" w:cs="Times New Roman"/>
          <w:sz w:val="28"/>
          <w:szCs w:val="28"/>
        </w:rPr>
        <w:t xml:space="preserve">«Молодое поколение </w:t>
      </w:r>
      <w:r w:rsidR="00B5362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53623" w:rsidRPr="002B4BEF">
        <w:rPr>
          <w:rFonts w:ascii="Times New Roman" w:hAnsi="Times New Roman" w:cs="Times New Roman"/>
          <w:sz w:val="28"/>
          <w:szCs w:val="28"/>
        </w:rPr>
        <w:t>Ханты-Мансийского района на 2014 – 2018 годы»</w:t>
      </w:r>
      <w:r w:rsidRPr="002B4BE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0136" w:rsidRPr="002B4BEF" w:rsidRDefault="00720136" w:rsidP="002B4B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3010" w:rsidRPr="002B4BEF" w:rsidRDefault="005E3010" w:rsidP="002B4BE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4BEF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5E3010" w:rsidRPr="002B4BEF" w:rsidRDefault="005E3010" w:rsidP="002B4BE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3010" w:rsidRPr="002B4BEF" w:rsidRDefault="005E3010" w:rsidP="002B4BE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BE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E3010" w:rsidRPr="002B4BEF" w:rsidRDefault="005E3010" w:rsidP="002B4BE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36" w:rsidRPr="002B4BEF" w:rsidRDefault="00720136" w:rsidP="002B4BE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BEF">
        <w:rPr>
          <w:rFonts w:ascii="Times New Roman" w:hAnsi="Times New Roman" w:cs="Times New Roman"/>
          <w:sz w:val="28"/>
          <w:szCs w:val="28"/>
        </w:rPr>
        <w:t xml:space="preserve">Информацию о ходе реализации </w:t>
      </w:r>
      <w:r w:rsidR="005E3010" w:rsidRPr="002B4BE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4BE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E3010" w:rsidRPr="002B4BEF">
        <w:rPr>
          <w:rFonts w:ascii="Times New Roman" w:hAnsi="Times New Roman" w:cs="Times New Roman"/>
          <w:sz w:val="28"/>
          <w:szCs w:val="28"/>
        </w:rPr>
        <w:t>«</w:t>
      </w:r>
      <w:r w:rsidR="00353BAD" w:rsidRPr="002B4BEF">
        <w:rPr>
          <w:rFonts w:ascii="Times New Roman" w:hAnsi="Times New Roman" w:cs="Times New Roman"/>
          <w:sz w:val="28"/>
          <w:szCs w:val="28"/>
        </w:rPr>
        <w:t>Молодое поколение</w:t>
      </w:r>
      <w:r w:rsidR="00E44AEC" w:rsidRPr="002B4BEF">
        <w:rPr>
          <w:rFonts w:ascii="Times New Roman" w:hAnsi="Times New Roman" w:cs="Times New Roman"/>
          <w:sz w:val="28"/>
          <w:szCs w:val="28"/>
        </w:rPr>
        <w:t xml:space="preserve"> Ханты-М</w:t>
      </w:r>
      <w:r w:rsidR="001453DB" w:rsidRPr="002B4BEF">
        <w:rPr>
          <w:rFonts w:ascii="Times New Roman" w:hAnsi="Times New Roman" w:cs="Times New Roman"/>
          <w:sz w:val="28"/>
          <w:szCs w:val="28"/>
        </w:rPr>
        <w:t>ансийского района на 2014 – 2018</w:t>
      </w:r>
      <w:r w:rsidR="00E44AEC" w:rsidRPr="002B4BEF"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2B4BEF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5E3010" w:rsidRPr="002B4BEF" w:rsidRDefault="005E3010" w:rsidP="002B4BE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BEF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</w:t>
      </w:r>
      <w:r w:rsidR="00081789" w:rsidRPr="002B4BEF">
        <w:rPr>
          <w:rFonts w:ascii="Times New Roman" w:eastAsia="Calibri" w:hAnsi="Times New Roman" w:cs="Times New Roman"/>
          <w:sz w:val="28"/>
          <w:szCs w:val="28"/>
        </w:rPr>
        <w:t>с момента его подписания</w:t>
      </w:r>
      <w:r w:rsidRPr="002B4B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3010" w:rsidRPr="002B4BEF" w:rsidRDefault="005E3010" w:rsidP="002B4BEF">
      <w:pPr>
        <w:jc w:val="both"/>
        <w:rPr>
          <w:sz w:val="28"/>
          <w:szCs w:val="28"/>
        </w:rPr>
      </w:pPr>
    </w:p>
    <w:p w:rsidR="005B06B9" w:rsidRPr="002B4BEF" w:rsidRDefault="005B06B9" w:rsidP="002B4BEF">
      <w:pPr>
        <w:rPr>
          <w:sz w:val="28"/>
          <w:szCs w:val="28"/>
        </w:rPr>
      </w:pPr>
    </w:p>
    <w:p w:rsidR="00B53623" w:rsidRPr="00986AF5" w:rsidRDefault="00B53623" w:rsidP="00B53623">
      <w:pPr>
        <w:jc w:val="both"/>
        <w:rPr>
          <w:bCs/>
          <w:sz w:val="28"/>
          <w:szCs w:val="28"/>
          <w:lang w:eastAsia="en-US"/>
        </w:rPr>
      </w:pPr>
      <w:r w:rsidRPr="00986AF5">
        <w:rPr>
          <w:bCs/>
          <w:sz w:val="28"/>
          <w:szCs w:val="28"/>
          <w:lang w:eastAsia="en-US"/>
        </w:rPr>
        <w:t xml:space="preserve">Председатель Думы </w:t>
      </w:r>
    </w:p>
    <w:p w:rsidR="00B53623" w:rsidRPr="00986AF5" w:rsidRDefault="00B53623" w:rsidP="00B53623">
      <w:pPr>
        <w:jc w:val="both"/>
        <w:rPr>
          <w:bCs/>
          <w:sz w:val="28"/>
          <w:szCs w:val="28"/>
          <w:lang w:eastAsia="en-US"/>
        </w:rPr>
      </w:pPr>
      <w:r w:rsidRPr="00986AF5">
        <w:rPr>
          <w:bCs/>
          <w:sz w:val="28"/>
          <w:szCs w:val="28"/>
          <w:lang w:eastAsia="en-US"/>
        </w:rPr>
        <w:t xml:space="preserve">Ханты-Мансийского района              </w:t>
      </w:r>
      <w:r w:rsidRPr="00986AF5">
        <w:rPr>
          <w:bCs/>
          <w:sz w:val="28"/>
          <w:szCs w:val="28"/>
          <w:lang w:eastAsia="en-US"/>
        </w:rPr>
        <w:tab/>
        <w:t xml:space="preserve">            </w:t>
      </w:r>
      <w:r>
        <w:rPr>
          <w:bCs/>
          <w:sz w:val="28"/>
          <w:szCs w:val="28"/>
          <w:lang w:eastAsia="en-US"/>
        </w:rPr>
        <w:t xml:space="preserve">   </w:t>
      </w:r>
      <w:r w:rsidRPr="00986AF5">
        <w:rPr>
          <w:bCs/>
          <w:sz w:val="28"/>
          <w:szCs w:val="28"/>
          <w:lang w:eastAsia="en-US"/>
        </w:rPr>
        <w:t xml:space="preserve">     </w:t>
      </w:r>
      <w:r w:rsidRPr="00986AF5">
        <w:rPr>
          <w:bCs/>
          <w:sz w:val="28"/>
          <w:szCs w:val="28"/>
          <w:lang w:eastAsia="en-US"/>
        </w:rPr>
        <w:tab/>
      </w:r>
      <w:r w:rsidRPr="00986AF5">
        <w:rPr>
          <w:bCs/>
          <w:sz w:val="28"/>
          <w:szCs w:val="28"/>
          <w:lang w:eastAsia="en-US"/>
        </w:rPr>
        <w:tab/>
        <w:t xml:space="preserve">    П.Н. Захаров</w:t>
      </w:r>
    </w:p>
    <w:p w:rsidR="00B53623" w:rsidRPr="00986AF5" w:rsidRDefault="00E67577" w:rsidP="00B53623">
      <w:pPr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22.12.2016</w:t>
      </w:r>
    </w:p>
    <w:p w:rsidR="00B53623" w:rsidRDefault="00B53623" w:rsidP="002B4BEF">
      <w:pPr>
        <w:jc w:val="right"/>
        <w:rPr>
          <w:bCs/>
          <w:sz w:val="28"/>
          <w:szCs w:val="28"/>
        </w:rPr>
      </w:pPr>
    </w:p>
    <w:p w:rsidR="00B53623" w:rsidRDefault="00B53623" w:rsidP="002B4BEF">
      <w:pPr>
        <w:jc w:val="right"/>
        <w:rPr>
          <w:bCs/>
          <w:sz w:val="28"/>
          <w:szCs w:val="28"/>
        </w:rPr>
      </w:pPr>
    </w:p>
    <w:p w:rsidR="00B53623" w:rsidRDefault="00B53623" w:rsidP="002B4BEF">
      <w:pPr>
        <w:jc w:val="right"/>
        <w:rPr>
          <w:bCs/>
          <w:sz w:val="28"/>
          <w:szCs w:val="28"/>
        </w:rPr>
      </w:pPr>
    </w:p>
    <w:p w:rsidR="00B53623" w:rsidRDefault="00B53623" w:rsidP="002B4BEF">
      <w:pPr>
        <w:jc w:val="right"/>
        <w:rPr>
          <w:bCs/>
          <w:sz w:val="28"/>
          <w:szCs w:val="28"/>
        </w:rPr>
      </w:pPr>
    </w:p>
    <w:p w:rsidR="00B53623" w:rsidRDefault="00B53623" w:rsidP="002B4BEF">
      <w:pPr>
        <w:jc w:val="right"/>
        <w:rPr>
          <w:bCs/>
          <w:sz w:val="28"/>
          <w:szCs w:val="28"/>
        </w:rPr>
      </w:pPr>
    </w:p>
    <w:p w:rsidR="00B53623" w:rsidRDefault="00B53623" w:rsidP="002B4BEF">
      <w:pPr>
        <w:jc w:val="right"/>
        <w:rPr>
          <w:bCs/>
          <w:sz w:val="28"/>
          <w:szCs w:val="28"/>
        </w:rPr>
      </w:pPr>
    </w:p>
    <w:p w:rsidR="00B53623" w:rsidRDefault="00B53623" w:rsidP="002B4BEF">
      <w:pPr>
        <w:jc w:val="right"/>
        <w:rPr>
          <w:bCs/>
          <w:sz w:val="28"/>
          <w:szCs w:val="28"/>
        </w:rPr>
      </w:pPr>
    </w:p>
    <w:p w:rsidR="00B53623" w:rsidRDefault="00B53623" w:rsidP="002B4BEF">
      <w:pPr>
        <w:jc w:val="right"/>
        <w:rPr>
          <w:bCs/>
          <w:sz w:val="28"/>
          <w:szCs w:val="28"/>
        </w:rPr>
      </w:pPr>
    </w:p>
    <w:p w:rsidR="00B53623" w:rsidRDefault="00B53623" w:rsidP="002B4BEF">
      <w:pPr>
        <w:jc w:val="right"/>
        <w:rPr>
          <w:bCs/>
          <w:sz w:val="28"/>
          <w:szCs w:val="28"/>
        </w:rPr>
      </w:pPr>
    </w:p>
    <w:p w:rsidR="00B53623" w:rsidRDefault="00B53623" w:rsidP="002B4BEF">
      <w:pPr>
        <w:jc w:val="right"/>
        <w:rPr>
          <w:bCs/>
          <w:sz w:val="28"/>
          <w:szCs w:val="28"/>
        </w:rPr>
      </w:pPr>
    </w:p>
    <w:p w:rsidR="00B53623" w:rsidRDefault="00B53623" w:rsidP="002B4BEF">
      <w:pPr>
        <w:jc w:val="right"/>
        <w:rPr>
          <w:bCs/>
          <w:sz w:val="28"/>
          <w:szCs w:val="28"/>
        </w:rPr>
      </w:pPr>
    </w:p>
    <w:p w:rsidR="00B53623" w:rsidRDefault="00B53623" w:rsidP="002B4BEF">
      <w:pPr>
        <w:jc w:val="right"/>
        <w:rPr>
          <w:bCs/>
          <w:sz w:val="28"/>
          <w:szCs w:val="28"/>
        </w:rPr>
      </w:pPr>
    </w:p>
    <w:p w:rsidR="00B53623" w:rsidRPr="009A615F" w:rsidRDefault="00B53623" w:rsidP="00B5362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A615F">
        <w:rPr>
          <w:sz w:val="28"/>
          <w:szCs w:val="28"/>
        </w:rPr>
        <w:lastRenderedPageBreak/>
        <w:t>Приложение</w:t>
      </w:r>
    </w:p>
    <w:p w:rsidR="00B53623" w:rsidRPr="009A615F" w:rsidRDefault="00B53623" w:rsidP="00B536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A615F">
        <w:rPr>
          <w:sz w:val="28"/>
          <w:szCs w:val="28"/>
        </w:rPr>
        <w:t>к решению Думы</w:t>
      </w:r>
    </w:p>
    <w:p w:rsidR="00B53623" w:rsidRPr="009A615F" w:rsidRDefault="00B53623" w:rsidP="00B536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A615F">
        <w:rPr>
          <w:sz w:val="28"/>
          <w:szCs w:val="28"/>
        </w:rPr>
        <w:t>Ханты-Мансийского района</w:t>
      </w:r>
    </w:p>
    <w:p w:rsidR="00B53623" w:rsidRPr="009A615F" w:rsidRDefault="00B53623" w:rsidP="00B536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A615F">
        <w:rPr>
          <w:sz w:val="28"/>
          <w:szCs w:val="28"/>
        </w:rPr>
        <w:t>от 22.12.2016 №</w:t>
      </w:r>
      <w:r w:rsidR="00E67577">
        <w:rPr>
          <w:sz w:val="28"/>
          <w:szCs w:val="28"/>
        </w:rPr>
        <w:t xml:space="preserve"> 71</w:t>
      </w:r>
      <w:bookmarkStart w:id="0" w:name="_GoBack"/>
      <w:bookmarkEnd w:id="0"/>
    </w:p>
    <w:p w:rsidR="002B4BEF" w:rsidRPr="002B4BEF" w:rsidRDefault="002B4BEF" w:rsidP="002B4BEF">
      <w:pPr>
        <w:pStyle w:val="a7"/>
        <w:jc w:val="center"/>
        <w:rPr>
          <w:bCs/>
        </w:rPr>
      </w:pPr>
    </w:p>
    <w:p w:rsidR="002B4BEF" w:rsidRPr="002B4BEF" w:rsidRDefault="002B4BEF" w:rsidP="002B4BEF">
      <w:pPr>
        <w:pStyle w:val="a7"/>
        <w:jc w:val="center"/>
        <w:rPr>
          <w:bCs/>
        </w:rPr>
      </w:pPr>
      <w:r w:rsidRPr="002B4BEF">
        <w:rPr>
          <w:bCs/>
        </w:rPr>
        <w:t xml:space="preserve">Информация </w:t>
      </w:r>
    </w:p>
    <w:p w:rsidR="002B4BEF" w:rsidRPr="002B4BEF" w:rsidRDefault="002B4BEF" w:rsidP="002B4BEF">
      <w:pPr>
        <w:pStyle w:val="a7"/>
        <w:jc w:val="center"/>
      </w:pPr>
      <w:r w:rsidRPr="002B4BEF">
        <w:rPr>
          <w:bCs/>
        </w:rPr>
        <w:t>о</w:t>
      </w:r>
      <w:r w:rsidRPr="002B4BEF">
        <w:t xml:space="preserve"> ходе реализации муниципальной программы «Молодое поколение Ханты-Мансийского района на 2014-2018 годы» за 2016 год</w:t>
      </w:r>
    </w:p>
    <w:p w:rsidR="002B4BEF" w:rsidRPr="002B4BEF" w:rsidRDefault="002B4BEF" w:rsidP="002B4BEF">
      <w:pPr>
        <w:pStyle w:val="a7"/>
        <w:jc w:val="center"/>
        <w:rPr>
          <w:bCs/>
        </w:rPr>
      </w:pPr>
    </w:p>
    <w:p w:rsidR="002B4BEF" w:rsidRPr="002B4BEF" w:rsidRDefault="002B4BEF" w:rsidP="002B4BEF">
      <w:pPr>
        <w:pStyle w:val="a7"/>
        <w:ind w:firstLine="708"/>
        <w:jc w:val="both"/>
        <w:rPr>
          <w:bCs/>
        </w:rPr>
      </w:pPr>
      <w:r w:rsidRPr="002B4BEF">
        <w:rPr>
          <w:bCs/>
        </w:rPr>
        <w:t>Муниципальная программа «Молодое поколение Ханты-Мансийского района на 2014-2018 годы» утверждена постановлением администрации Ханты-Мансийского района от 30.09.2013 года № 244 (</w:t>
      </w:r>
      <w:r w:rsidRPr="002B4BEF">
        <w:t>с изменениями от 18 апреля 2014 года № 82, от 30 сентября 2014 года № 281, от 14 ноября 2014 года № 326, от 22 января 2015 года № 9, от 17 апреля 2015 года № 81, от 28 мая 2015 года № 111, от 3 августа 2015 года № 165, от 19 августа 2015 года № 187, от 15 сентября 2015 года № 207, от 1 декабря 2015 года № 285, от 4 февраля 2016 года № 32, от 16 февраля 2016 года № 46, от 22 марта 2016 года № 98, от 21 апреля 2016 года № 138, 27 июня 2016 года № 206, 15 ноября 2016 года № 375, 15 ноября 2016 года № 381</w:t>
      </w:r>
      <w:r w:rsidRPr="002B4BEF">
        <w:rPr>
          <w:bCs/>
        </w:rPr>
        <w:t>).</w:t>
      </w:r>
    </w:p>
    <w:p w:rsidR="002B4BEF" w:rsidRPr="002B4BEF" w:rsidRDefault="002B4BEF" w:rsidP="002B4BEF">
      <w:pPr>
        <w:tabs>
          <w:tab w:val="num" w:pos="720"/>
        </w:tabs>
        <w:ind w:firstLine="19"/>
        <w:jc w:val="both"/>
        <w:rPr>
          <w:bCs/>
          <w:sz w:val="28"/>
          <w:szCs w:val="28"/>
        </w:rPr>
      </w:pPr>
      <w:r w:rsidRPr="002B4BEF">
        <w:rPr>
          <w:bCs/>
          <w:sz w:val="28"/>
          <w:szCs w:val="28"/>
        </w:rPr>
        <w:tab/>
        <w:t>Финансирование программы в 2016 году составляет</w:t>
      </w:r>
      <w:r w:rsidRPr="002B4BEF">
        <w:rPr>
          <w:sz w:val="28"/>
          <w:szCs w:val="28"/>
        </w:rPr>
        <w:t xml:space="preserve"> </w:t>
      </w:r>
      <w:r w:rsidRPr="002B4BEF">
        <w:rPr>
          <w:rFonts w:eastAsia="Arial Unicode MS"/>
          <w:sz w:val="28"/>
          <w:szCs w:val="28"/>
          <w:bdr w:val="none" w:sz="0" w:space="0" w:color="auto" w:frame="1"/>
        </w:rPr>
        <w:t>124 051,9</w:t>
      </w:r>
      <w:r w:rsidRPr="002B4BEF">
        <w:rPr>
          <w:sz w:val="28"/>
          <w:szCs w:val="28"/>
        </w:rPr>
        <w:t xml:space="preserve"> </w:t>
      </w:r>
      <w:r w:rsidRPr="002B4BEF">
        <w:rPr>
          <w:bCs/>
          <w:sz w:val="28"/>
          <w:szCs w:val="28"/>
        </w:rPr>
        <w:t xml:space="preserve">тыс. рублей, в том числе: бюджет автономного округа - Югры </w:t>
      </w:r>
      <w:r w:rsidRPr="002B4BEF">
        <w:rPr>
          <w:sz w:val="28"/>
          <w:szCs w:val="28"/>
        </w:rPr>
        <w:t xml:space="preserve">- </w:t>
      </w:r>
      <w:r w:rsidRPr="002B4BEF">
        <w:rPr>
          <w:rFonts w:eastAsia="Arial Unicode MS"/>
          <w:sz w:val="28"/>
          <w:szCs w:val="28"/>
          <w:bdr w:val="none" w:sz="0" w:space="0" w:color="auto" w:frame="1"/>
        </w:rPr>
        <w:t xml:space="preserve">110 634,1 </w:t>
      </w:r>
      <w:r w:rsidRPr="002B4BEF">
        <w:rPr>
          <w:sz w:val="28"/>
          <w:szCs w:val="28"/>
        </w:rPr>
        <w:t>тыс. рублей,</w:t>
      </w:r>
      <w:r w:rsidRPr="002B4BEF">
        <w:rPr>
          <w:bCs/>
          <w:sz w:val="28"/>
          <w:szCs w:val="28"/>
        </w:rPr>
        <w:t xml:space="preserve"> федеральный бюджет – </w:t>
      </w:r>
      <w:r w:rsidRPr="002B4BEF">
        <w:rPr>
          <w:sz w:val="28"/>
          <w:szCs w:val="28"/>
        </w:rPr>
        <w:t>0,0 тыс. рублей</w:t>
      </w:r>
      <w:r w:rsidRPr="002B4BEF">
        <w:rPr>
          <w:bCs/>
          <w:sz w:val="28"/>
          <w:szCs w:val="28"/>
        </w:rPr>
        <w:t xml:space="preserve">, бюджет района </w:t>
      </w:r>
      <w:r w:rsidRPr="002B4BEF">
        <w:rPr>
          <w:rFonts w:eastAsia="Arial Unicode MS"/>
          <w:sz w:val="28"/>
          <w:szCs w:val="28"/>
          <w:bdr w:val="none" w:sz="0" w:space="0" w:color="auto" w:frame="1"/>
        </w:rPr>
        <w:t xml:space="preserve">13 417,8 </w:t>
      </w:r>
      <w:r w:rsidRPr="002B4BEF">
        <w:rPr>
          <w:sz w:val="28"/>
          <w:szCs w:val="28"/>
        </w:rPr>
        <w:t>тыс. рублей</w:t>
      </w:r>
      <w:r w:rsidRPr="002B4BEF">
        <w:rPr>
          <w:bCs/>
          <w:sz w:val="28"/>
          <w:szCs w:val="28"/>
        </w:rPr>
        <w:t>.</w:t>
      </w:r>
      <w:r w:rsidRPr="002B4BEF">
        <w:rPr>
          <w:sz w:val="28"/>
          <w:szCs w:val="28"/>
        </w:rPr>
        <w:t xml:space="preserve"> </w:t>
      </w:r>
    </w:p>
    <w:p w:rsidR="002B4BEF" w:rsidRPr="002B4BEF" w:rsidRDefault="002B4BEF" w:rsidP="002B4BEF">
      <w:pPr>
        <w:ind w:firstLine="708"/>
        <w:jc w:val="both"/>
        <w:rPr>
          <w:sz w:val="28"/>
          <w:szCs w:val="28"/>
        </w:rPr>
      </w:pPr>
      <w:r w:rsidRPr="002B4BEF">
        <w:rPr>
          <w:sz w:val="28"/>
          <w:szCs w:val="28"/>
        </w:rPr>
        <w:t>В рамках реализации подпрограммы I «Дети Ханты-Мансийского района»  проведены мероприятия, направленные на развитие детской одаренности, организацию отдыха и оздоровления детей и подростков.</w:t>
      </w:r>
    </w:p>
    <w:p w:rsidR="002B4BEF" w:rsidRPr="002B4BEF" w:rsidRDefault="002B4BEF" w:rsidP="002B4BEF">
      <w:pPr>
        <w:ind w:firstLine="708"/>
        <w:jc w:val="both"/>
        <w:rPr>
          <w:sz w:val="28"/>
          <w:szCs w:val="28"/>
        </w:rPr>
      </w:pPr>
      <w:r w:rsidRPr="002B4BEF">
        <w:rPr>
          <w:sz w:val="28"/>
          <w:szCs w:val="28"/>
        </w:rPr>
        <w:t>В целях совершенствования системы выявления, поддержки и развития детской одаренности С 23 по 25 сентября на базе МБОУ ХМР СОШ п. Горноправдинск проведена спартакиада школьников и летний фестиваль ГТО. Кроме того, с 1 по 7 мая 2016 года команда МБОУ ХМР СОШ п. Горноправдинск приняла участие в III этапе Всероссийских спортивных соревнованиях школьников «Президентские состязания». Результат - 2 место в командном зачете. До конца 2016 года запланированы к проведению - Фестиваля школьных команд КВН, «Лаборатория профессий».</w:t>
      </w:r>
    </w:p>
    <w:p w:rsidR="002B4BEF" w:rsidRPr="002B4BEF" w:rsidRDefault="002B4BEF" w:rsidP="002B4BEF">
      <w:pPr>
        <w:ind w:firstLine="709"/>
        <w:jc w:val="both"/>
        <w:rPr>
          <w:rFonts w:eastAsia="Calibri"/>
          <w:sz w:val="28"/>
          <w:szCs w:val="28"/>
        </w:rPr>
      </w:pPr>
      <w:r w:rsidRPr="002B4BEF">
        <w:rPr>
          <w:sz w:val="28"/>
          <w:szCs w:val="28"/>
        </w:rPr>
        <w:t>В рамках летней оздоровительной кампании 2016 года организована деятельность 29</w:t>
      </w:r>
      <w:r w:rsidRPr="002B4BEF">
        <w:rPr>
          <w:b/>
          <w:sz w:val="28"/>
          <w:szCs w:val="28"/>
        </w:rPr>
        <w:t xml:space="preserve"> </w:t>
      </w:r>
      <w:r w:rsidRPr="002B4BEF">
        <w:rPr>
          <w:rFonts w:eastAsia="Calibri"/>
          <w:sz w:val="28"/>
          <w:szCs w:val="28"/>
        </w:rPr>
        <w:t xml:space="preserve">детских оздоровительных организаций, в том числе на базе </w:t>
      </w:r>
      <w:r w:rsidRPr="002B4BEF">
        <w:rPr>
          <w:sz w:val="28"/>
          <w:szCs w:val="28"/>
        </w:rPr>
        <w:t xml:space="preserve">образовательных учреждений, </w:t>
      </w:r>
      <w:r w:rsidRPr="002B4BEF">
        <w:rPr>
          <w:rFonts w:eastAsia="Calibri"/>
          <w:sz w:val="28"/>
          <w:szCs w:val="28"/>
        </w:rPr>
        <w:t>включенных в окружной реестр организаций, осуществляющих деятельность по организации отдыха и оздоровления детей, с охватом 1328 человек. Из них:</w:t>
      </w:r>
    </w:p>
    <w:p w:rsidR="002B4BEF" w:rsidRPr="002B4BEF" w:rsidRDefault="002B4BEF" w:rsidP="002B4B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4BEF">
        <w:rPr>
          <w:rFonts w:eastAsia="Calibri"/>
          <w:sz w:val="28"/>
          <w:szCs w:val="28"/>
          <w:lang w:eastAsia="en-US"/>
        </w:rPr>
        <w:t>25 лагерей с дневным пребыванием детей с охватом 1083 ребенка,</w:t>
      </w:r>
      <w:r w:rsidRPr="002B4BEF">
        <w:rPr>
          <w:rFonts w:eastAsia="Calibri"/>
          <w:color w:val="C0504D" w:themeColor="accent2"/>
          <w:sz w:val="28"/>
          <w:szCs w:val="28"/>
          <w:lang w:eastAsia="en-US"/>
        </w:rPr>
        <w:t xml:space="preserve"> </w:t>
      </w:r>
      <w:r w:rsidRPr="002B4BEF">
        <w:rPr>
          <w:rFonts w:eastAsia="Calibri"/>
          <w:sz w:val="28"/>
          <w:szCs w:val="28"/>
          <w:lang w:eastAsia="en-US"/>
        </w:rPr>
        <w:t>что составляет 41,4 % детей от общей численности детей школьного возраста, проживающих в Ханты-Мансийском районе;</w:t>
      </w:r>
    </w:p>
    <w:p w:rsidR="002B4BEF" w:rsidRPr="002B4BEF" w:rsidRDefault="002B4BEF" w:rsidP="002B4B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4BEF">
        <w:rPr>
          <w:rFonts w:eastAsia="Calibri"/>
          <w:sz w:val="28"/>
          <w:szCs w:val="28"/>
          <w:lang w:eastAsia="en-US"/>
        </w:rPr>
        <w:lastRenderedPageBreak/>
        <w:t>4 палаточных лагеря с охватом отдыхом и оздоровлением 205 детей, что составляет 8 % детей от общей численности детей школьного возраста, проживающих в Ханты-Мансийском районе;</w:t>
      </w:r>
    </w:p>
    <w:p w:rsidR="002B4BEF" w:rsidRPr="002B4BEF" w:rsidRDefault="002B4BEF" w:rsidP="002B4BEF">
      <w:pPr>
        <w:ind w:firstLine="709"/>
        <w:jc w:val="both"/>
        <w:rPr>
          <w:sz w:val="28"/>
          <w:szCs w:val="28"/>
        </w:rPr>
      </w:pPr>
      <w:r w:rsidRPr="002B4BEF">
        <w:rPr>
          <w:sz w:val="28"/>
          <w:szCs w:val="28"/>
        </w:rPr>
        <w:t>25 дворовых площадок при учреждениях культуры и досуга (с охватом организованными формами отдыха 813 детей и подростков района что составляет 31 % от общей численности детей школьного возраста, проживающих в Ханты-Мансийском районе.</w:t>
      </w:r>
    </w:p>
    <w:p w:rsidR="002B4BEF" w:rsidRPr="002B4BEF" w:rsidRDefault="002B4BEF" w:rsidP="002B4BEF">
      <w:pPr>
        <w:tabs>
          <w:tab w:val="left" w:pos="0"/>
        </w:tabs>
        <w:jc w:val="both"/>
        <w:rPr>
          <w:sz w:val="28"/>
          <w:szCs w:val="28"/>
        </w:rPr>
      </w:pPr>
      <w:r w:rsidRPr="002B4BEF">
        <w:rPr>
          <w:sz w:val="28"/>
          <w:szCs w:val="28"/>
        </w:rPr>
        <w:tab/>
        <w:t>1 загородный стационарный лагерь «Добрино», с охватом 90 детей и подростков. Работа лагеря организована в 2 смены. По итогам смен, проведен социологический опрос по выявлению уровня удовлетворенности качеством отдыха и оздоровления в загородном стационарном лагере «Добрино» родителей, законных представителей детей и подростков. Результат опроса – 99% респондентов поставили максимальный бал по всем пунктам опроса («удовлетворенность качеством отдыха и оздоровления ребенка», «</w:t>
      </w:r>
      <w:proofErr w:type="spellStart"/>
      <w:r w:rsidRPr="002B4BEF">
        <w:rPr>
          <w:sz w:val="28"/>
          <w:szCs w:val="28"/>
        </w:rPr>
        <w:t>санитарно</w:t>
      </w:r>
      <w:proofErr w:type="spellEnd"/>
      <w:r w:rsidRPr="002B4BEF">
        <w:rPr>
          <w:sz w:val="28"/>
          <w:szCs w:val="28"/>
        </w:rPr>
        <w:t xml:space="preserve"> – гигиеническими условиями», «состоянием материально-технической базы лагеря», «профессионализмом педагогов-вожатых» и т.д.)</w:t>
      </w:r>
    </w:p>
    <w:p w:rsidR="002B4BEF" w:rsidRPr="002B4BEF" w:rsidRDefault="002B4BEF" w:rsidP="002B4BEF">
      <w:pPr>
        <w:tabs>
          <w:tab w:val="left" w:pos="0"/>
        </w:tabs>
        <w:jc w:val="both"/>
        <w:rPr>
          <w:sz w:val="28"/>
          <w:szCs w:val="28"/>
        </w:rPr>
      </w:pPr>
      <w:r w:rsidRPr="002B4BEF">
        <w:rPr>
          <w:sz w:val="28"/>
          <w:szCs w:val="28"/>
        </w:rPr>
        <w:tab/>
        <w:t xml:space="preserve">Для организации лагерей различных типов было привлечено 225 сотрудников, из них 127 педагогических работников, 29 поваров, 69 человек из числа младшего обслуживающего персонала. По итогам обучающего семинара сотрудниками Управления </w:t>
      </w:r>
      <w:proofErr w:type="spellStart"/>
      <w:r w:rsidRPr="002B4BEF">
        <w:rPr>
          <w:sz w:val="28"/>
          <w:szCs w:val="28"/>
        </w:rPr>
        <w:t>Роспотребнадзора</w:t>
      </w:r>
      <w:proofErr w:type="spellEnd"/>
      <w:r w:rsidRPr="002B4BEF">
        <w:rPr>
          <w:sz w:val="28"/>
          <w:szCs w:val="28"/>
        </w:rPr>
        <w:t xml:space="preserve"> по ХМАО-Югре все работники были своевременно допущены для работы в ЛОУ.</w:t>
      </w:r>
    </w:p>
    <w:p w:rsidR="002B4BEF" w:rsidRPr="002B4BEF" w:rsidRDefault="002B4BEF" w:rsidP="002B4B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4BEF">
        <w:rPr>
          <w:sz w:val="28"/>
          <w:szCs w:val="28"/>
        </w:rPr>
        <w:t>В детские оздоровительные учреждения, расположенные в климатически благоприятных регионах России, направлено на отдых и оздоровление 165 детей, что составляет 6,3 % от общей численности детей школьного возраста, проживающих в Ханты-Мансийском районе. Направления отдыха: Краснодарский край, Крым, Тюменская область.</w:t>
      </w:r>
    </w:p>
    <w:p w:rsidR="002B4BEF" w:rsidRPr="002B4BEF" w:rsidRDefault="002B4BEF" w:rsidP="002B4BEF">
      <w:pPr>
        <w:tabs>
          <w:tab w:val="left" w:pos="0"/>
        </w:tabs>
        <w:jc w:val="both"/>
        <w:rPr>
          <w:rStyle w:val="a9"/>
          <w:sz w:val="28"/>
          <w:szCs w:val="28"/>
        </w:rPr>
      </w:pPr>
      <w:r w:rsidRPr="002B4BEF">
        <w:rPr>
          <w:color w:val="C0504D" w:themeColor="accent2"/>
          <w:sz w:val="28"/>
          <w:szCs w:val="28"/>
        </w:rPr>
        <w:tab/>
      </w:r>
      <w:r w:rsidRPr="002B4BEF">
        <w:rPr>
          <w:sz w:val="28"/>
          <w:szCs w:val="28"/>
        </w:rPr>
        <w:t xml:space="preserve">За отчетный период приобретены 2 жилых помещения специализированного </w:t>
      </w:r>
      <w:r w:rsidRPr="002B4BEF">
        <w:rPr>
          <w:rStyle w:val="a9"/>
          <w:sz w:val="28"/>
          <w:szCs w:val="28"/>
        </w:rPr>
        <w:t>жилищного фонда для детей-сирот и детей, оставшихся без попечения родителей</w:t>
      </w:r>
      <w:r w:rsidRPr="002B4BEF">
        <w:rPr>
          <w:sz w:val="28"/>
          <w:szCs w:val="28"/>
        </w:rPr>
        <w:t>; по 6-ти квартирам на сумму 10 941,678 тыс. рублей проведены аукционы, муниципальные контракты в стадии заключения; по 1 квартире на сумму 1 823,613 тыс. рублей аукцион объявлен, срок подведения итогов и заключение муниципального контракта – декабрь 2016 года.</w:t>
      </w:r>
      <w:r w:rsidRPr="002B4BEF">
        <w:rPr>
          <w:rStyle w:val="a9"/>
          <w:sz w:val="28"/>
          <w:szCs w:val="28"/>
        </w:rPr>
        <w:t xml:space="preserve"> </w:t>
      </w:r>
    </w:p>
    <w:p w:rsidR="002B4BEF" w:rsidRPr="002B4BEF" w:rsidRDefault="002B4BEF" w:rsidP="002B4BEF">
      <w:pPr>
        <w:tabs>
          <w:tab w:val="left" w:pos="709"/>
        </w:tabs>
        <w:jc w:val="both"/>
        <w:rPr>
          <w:rStyle w:val="a9"/>
          <w:sz w:val="28"/>
          <w:szCs w:val="28"/>
        </w:rPr>
      </w:pPr>
      <w:r w:rsidRPr="002B4BEF">
        <w:rPr>
          <w:rStyle w:val="a9"/>
          <w:sz w:val="28"/>
          <w:szCs w:val="28"/>
        </w:rPr>
        <w:tab/>
      </w:r>
      <w:r w:rsidRPr="002B4BEF">
        <w:rPr>
          <w:bCs/>
          <w:sz w:val="28"/>
          <w:szCs w:val="28"/>
        </w:rPr>
        <w:t xml:space="preserve">В рамках реализации подпрограммы </w:t>
      </w:r>
      <w:r w:rsidRPr="002B4BEF">
        <w:rPr>
          <w:sz w:val="28"/>
          <w:szCs w:val="28"/>
          <w:lang w:val="en-US"/>
        </w:rPr>
        <w:t>II</w:t>
      </w:r>
      <w:r w:rsidRPr="002B4BEF">
        <w:rPr>
          <w:sz w:val="28"/>
          <w:szCs w:val="28"/>
        </w:rPr>
        <w:t xml:space="preserve"> «Молодежь Ханты-Мансийского района» в 2016 году</w:t>
      </w:r>
      <w:r w:rsidRPr="002B4BEF">
        <w:rPr>
          <w:bCs/>
          <w:sz w:val="28"/>
          <w:szCs w:val="28"/>
        </w:rPr>
        <w:t xml:space="preserve"> </w:t>
      </w:r>
      <w:r w:rsidRPr="002B4BEF">
        <w:rPr>
          <w:sz w:val="28"/>
          <w:szCs w:val="28"/>
        </w:rPr>
        <w:t>проведено 3 районных мероприятия для молодежи. Охват данной формой деятельности составил 135 человек. Мероприятия: слет молодежи Ханты-Мансийского района (охват – 50 человек),</w:t>
      </w:r>
      <w:r w:rsidRPr="002B4BEF">
        <w:rPr>
          <w:rStyle w:val="a9"/>
          <w:sz w:val="28"/>
          <w:szCs w:val="28"/>
        </w:rPr>
        <w:t xml:space="preserve"> </w:t>
      </w:r>
      <w:r w:rsidRPr="002B4BEF">
        <w:rPr>
          <w:sz w:val="28"/>
          <w:szCs w:val="28"/>
        </w:rPr>
        <w:t>муниципального этап молодежного проекта «Учеба Для Актива Региона» (охват – 25 человек)</w:t>
      </w:r>
      <w:r w:rsidRPr="002B4BEF">
        <w:rPr>
          <w:rStyle w:val="a9"/>
          <w:sz w:val="28"/>
          <w:szCs w:val="28"/>
        </w:rPr>
        <w:t xml:space="preserve">, районная Спартакиада </w:t>
      </w:r>
      <w:proofErr w:type="gramStart"/>
      <w:r w:rsidRPr="002B4BEF">
        <w:rPr>
          <w:rStyle w:val="a9"/>
          <w:sz w:val="28"/>
          <w:szCs w:val="28"/>
        </w:rPr>
        <w:t>допризывной  молодежи</w:t>
      </w:r>
      <w:proofErr w:type="gramEnd"/>
      <w:r w:rsidRPr="002B4BEF">
        <w:rPr>
          <w:rStyle w:val="a9"/>
          <w:sz w:val="28"/>
          <w:szCs w:val="28"/>
        </w:rPr>
        <w:t xml:space="preserve"> (охват – 60 человек). Также проведены </w:t>
      </w:r>
      <w:r w:rsidRPr="002B4BEF">
        <w:rPr>
          <w:color w:val="000000"/>
          <w:sz w:val="28"/>
          <w:szCs w:val="28"/>
        </w:rPr>
        <w:t xml:space="preserve">конкурс «Самый Дружный </w:t>
      </w:r>
      <w:proofErr w:type="spellStart"/>
      <w:r w:rsidRPr="002B4BEF">
        <w:rPr>
          <w:color w:val="000000"/>
          <w:sz w:val="28"/>
          <w:szCs w:val="28"/>
        </w:rPr>
        <w:t>ИнтерКласс</w:t>
      </w:r>
      <w:proofErr w:type="spellEnd"/>
      <w:r w:rsidRPr="002B4BEF">
        <w:rPr>
          <w:color w:val="000000"/>
          <w:sz w:val="28"/>
          <w:szCs w:val="28"/>
        </w:rPr>
        <w:t>» (охват – 200 человек), творческие мастер-классы, в рамках работы дворовых площадок на территории Ханты-Мансийского района (охват – 120 человек), слет волонтеров «Добро как образ жизни» (охват – 50 человек).</w:t>
      </w:r>
    </w:p>
    <w:p w:rsidR="002B4BEF" w:rsidRPr="002B4BEF" w:rsidRDefault="002B4BEF" w:rsidP="002B4BEF">
      <w:pPr>
        <w:tabs>
          <w:tab w:val="left" w:pos="709"/>
        </w:tabs>
        <w:jc w:val="both"/>
        <w:rPr>
          <w:sz w:val="28"/>
          <w:szCs w:val="28"/>
        </w:rPr>
      </w:pPr>
      <w:r w:rsidRPr="002B4BEF">
        <w:rPr>
          <w:rStyle w:val="a9"/>
          <w:sz w:val="28"/>
          <w:szCs w:val="28"/>
        </w:rPr>
        <w:lastRenderedPageBreak/>
        <w:tab/>
      </w:r>
      <w:r w:rsidRPr="002B4BEF">
        <w:rPr>
          <w:sz w:val="28"/>
          <w:szCs w:val="28"/>
        </w:rPr>
        <w:t xml:space="preserve">Кроме того, в декабре 2016 года запланировано участие молодежи района в </w:t>
      </w:r>
      <w:r w:rsidRPr="002B4BEF">
        <w:rPr>
          <w:rStyle w:val="a9"/>
          <w:sz w:val="28"/>
          <w:szCs w:val="28"/>
        </w:rPr>
        <w:t xml:space="preserve">фестиваль молодежного творчества «Память» (охват – 130 человек), </w:t>
      </w:r>
      <w:r w:rsidRPr="002B4BEF">
        <w:rPr>
          <w:sz w:val="28"/>
          <w:szCs w:val="28"/>
        </w:rPr>
        <w:t>заочного награждения талантливой, активной  молодежи Ханты-Мансийского района (охват – 46 человек), а также участие в окружных проектах «Азбука бизнеса», «Слет молодых предпринимателей Югры» (охват – 40 человек.)</w:t>
      </w:r>
    </w:p>
    <w:p w:rsidR="002B4BEF" w:rsidRPr="002B4BEF" w:rsidRDefault="002B4BEF" w:rsidP="002B4BEF">
      <w:pPr>
        <w:ind w:firstLine="567"/>
        <w:jc w:val="both"/>
        <w:rPr>
          <w:sz w:val="28"/>
          <w:szCs w:val="28"/>
        </w:rPr>
      </w:pPr>
      <w:r w:rsidRPr="002B4BEF">
        <w:rPr>
          <w:sz w:val="28"/>
          <w:szCs w:val="28"/>
        </w:rPr>
        <w:t xml:space="preserve">Трудовая занятость Ханты-Мансийского района представлена трудовыми экологическими отрядами. За отчетный период </w:t>
      </w:r>
      <w:proofErr w:type="spellStart"/>
      <w:r w:rsidRPr="002B4BEF">
        <w:rPr>
          <w:sz w:val="28"/>
          <w:szCs w:val="28"/>
        </w:rPr>
        <w:t>трудозанятостью</w:t>
      </w:r>
      <w:proofErr w:type="spellEnd"/>
      <w:r w:rsidRPr="002B4BEF">
        <w:rPr>
          <w:sz w:val="28"/>
          <w:szCs w:val="28"/>
        </w:rPr>
        <w:t xml:space="preserve"> было охвачено 470 подростков в возрасте от 14 до 18 лет. </w:t>
      </w:r>
      <w:proofErr w:type="spellStart"/>
      <w:r w:rsidRPr="002B4BEF">
        <w:rPr>
          <w:sz w:val="28"/>
          <w:szCs w:val="28"/>
        </w:rPr>
        <w:t>Трудозанятость</w:t>
      </w:r>
      <w:proofErr w:type="spellEnd"/>
      <w:r w:rsidRPr="002B4BEF">
        <w:rPr>
          <w:sz w:val="28"/>
          <w:szCs w:val="28"/>
        </w:rPr>
        <w:t xml:space="preserve"> была организована на территории 12 сельских поселений, из которых на базе 3 (</w:t>
      </w:r>
      <w:proofErr w:type="spellStart"/>
      <w:r w:rsidRPr="002B4BEF">
        <w:rPr>
          <w:sz w:val="28"/>
          <w:szCs w:val="28"/>
        </w:rPr>
        <w:t>с.п</w:t>
      </w:r>
      <w:proofErr w:type="spellEnd"/>
      <w:r w:rsidRPr="002B4BEF">
        <w:rPr>
          <w:sz w:val="28"/>
          <w:szCs w:val="28"/>
        </w:rPr>
        <w:t xml:space="preserve">. Луговской, </w:t>
      </w:r>
      <w:proofErr w:type="spellStart"/>
      <w:r w:rsidRPr="002B4BEF">
        <w:rPr>
          <w:sz w:val="28"/>
          <w:szCs w:val="28"/>
        </w:rPr>
        <w:t>с.п</w:t>
      </w:r>
      <w:proofErr w:type="spellEnd"/>
      <w:r w:rsidRPr="002B4BEF">
        <w:rPr>
          <w:sz w:val="28"/>
          <w:szCs w:val="28"/>
        </w:rPr>
        <w:t xml:space="preserve">. Горноправдинск, </w:t>
      </w:r>
      <w:proofErr w:type="spellStart"/>
      <w:r w:rsidRPr="002B4BEF">
        <w:rPr>
          <w:sz w:val="28"/>
          <w:szCs w:val="28"/>
        </w:rPr>
        <w:t>с.п</w:t>
      </w:r>
      <w:proofErr w:type="spellEnd"/>
      <w:r w:rsidRPr="002B4BEF">
        <w:rPr>
          <w:sz w:val="28"/>
          <w:szCs w:val="28"/>
        </w:rPr>
        <w:t xml:space="preserve">. Цингалы) с привлечением МАУ «ОМЦ». Руководителями трудовых отрядов были назначены педагогические работники. Основным направлением деятельности подростков было благоустройство населенных пунктов, учреждений социальной сферы. </w:t>
      </w:r>
    </w:p>
    <w:p w:rsidR="002B4BEF" w:rsidRPr="002B4BEF" w:rsidRDefault="002B4BEF" w:rsidP="002B4BEF">
      <w:pPr>
        <w:ind w:firstLine="709"/>
        <w:jc w:val="both"/>
        <w:rPr>
          <w:sz w:val="28"/>
          <w:szCs w:val="28"/>
        </w:rPr>
      </w:pPr>
      <w:r w:rsidRPr="002B4BEF">
        <w:rPr>
          <w:sz w:val="28"/>
          <w:szCs w:val="28"/>
        </w:rPr>
        <w:t xml:space="preserve">Значимым событием стало участие финалистов муниципального этапа </w:t>
      </w:r>
      <w:proofErr w:type="gramStart"/>
      <w:r w:rsidRPr="002B4BEF">
        <w:rPr>
          <w:sz w:val="28"/>
          <w:szCs w:val="28"/>
        </w:rPr>
        <w:t>в окружного этапе</w:t>
      </w:r>
      <w:proofErr w:type="gramEnd"/>
      <w:r w:rsidRPr="002B4BEF">
        <w:rPr>
          <w:sz w:val="28"/>
          <w:szCs w:val="28"/>
        </w:rPr>
        <w:t xml:space="preserve"> проекта «Учеба Для Актива Региона». Победителем в возрастной категории 18-30 лет стала жительница Ханты-Мансийского района, учитель английского языка средней школы поселка Красноленинский Елена </w:t>
      </w:r>
      <w:proofErr w:type="spellStart"/>
      <w:r w:rsidRPr="002B4BEF">
        <w:rPr>
          <w:sz w:val="28"/>
          <w:szCs w:val="28"/>
        </w:rPr>
        <w:t>Олейниченко</w:t>
      </w:r>
      <w:proofErr w:type="spellEnd"/>
      <w:r w:rsidRPr="002B4BEF">
        <w:rPr>
          <w:sz w:val="28"/>
          <w:szCs w:val="28"/>
        </w:rPr>
        <w:t xml:space="preserve">, с проектом «Школьная лига дебатов». Также в пятерку лучших, заняв 4 место, вошел еще один представитель района Адам </w:t>
      </w:r>
      <w:proofErr w:type="spellStart"/>
      <w:r w:rsidRPr="002B4BEF">
        <w:rPr>
          <w:sz w:val="28"/>
          <w:szCs w:val="28"/>
        </w:rPr>
        <w:t>Актимиров</w:t>
      </w:r>
      <w:proofErr w:type="spellEnd"/>
      <w:r w:rsidRPr="002B4BEF">
        <w:rPr>
          <w:sz w:val="28"/>
          <w:szCs w:val="28"/>
        </w:rPr>
        <w:t>. Главный итог участия в проекте для десяти финалистов - это возможность познакомиться с опытом работы Общественной молодежной палаты при Государственной Думе Федерального Собрания Российской Федерации, а также включение финалистов «</w:t>
      </w:r>
      <w:proofErr w:type="spellStart"/>
      <w:r w:rsidRPr="002B4BEF">
        <w:rPr>
          <w:sz w:val="28"/>
          <w:szCs w:val="28"/>
        </w:rPr>
        <w:t>УДАРа</w:t>
      </w:r>
      <w:proofErr w:type="spellEnd"/>
      <w:r w:rsidRPr="002B4BEF">
        <w:rPr>
          <w:sz w:val="28"/>
          <w:szCs w:val="28"/>
        </w:rPr>
        <w:t>» в базу талантливой молодежи Югры.</w:t>
      </w:r>
    </w:p>
    <w:sectPr w:rsidR="002B4BEF" w:rsidRPr="002B4BEF" w:rsidSect="00096133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774BB"/>
    <w:multiLevelType w:val="hybridMultilevel"/>
    <w:tmpl w:val="C71C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D317F"/>
    <w:multiLevelType w:val="hybridMultilevel"/>
    <w:tmpl w:val="ED324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36"/>
    <w:rsid w:val="000412A9"/>
    <w:rsid w:val="0004490E"/>
    <w:rsid w:val="0005139E"/>
    <w:rsid w:val="00081789"/>
    <w:rsid w:val="000B501C"/>
    <w:rsid w:val="000D0E3B"/>
    <w:rsid w:val="000F4957"/>
    <w:rsid w:val="000F650D"/>
    <w:rsid w:val="001145C5"/>
    <w:rsid w:val="0011770B"/>
    <w:rsid w:val="00125138"/>
    <w:rsid w:val="00135B15"/>
    <w:rsid w:val="001453DB"/>
    <w:rsid w:val="001513EB"/>
    <w:rsid w:val="001568E0"/>
    <w:rsid w:val="00160B1A"/>
    <w:rsid w:val="00162585"/>
    <w:rsid w:val="00163BEB"/>
    <w:rsid w:val="00181247"/>
    <w:rsid w:val="001A78E7"/>
    <w:rsid w:val="001C6858"/>
    <w:rsid w:val="001D1CE4"/>
    <w:rsid w:val="00220CAD"/>
    <w:rsid w:val="002351B0"/>
    <w:rsid w:val="00253181"/>
    <w:rsid w:val="00260B1E"/>
    <w:rsid w:val="00264026"/>
    <w:rsid w:val="00271FB8"/>
    <w:rsid w:val="00282FDC"/>
    <w:rsid w:val="002860A7"/>
    <w:rsid w:val="002B4BEF"/>
    <w:rsid w:val="002B752A"/>
    <w:rsid w:val="002D3E6C"/>
    <w:rsid w:val="0035053E"/>
    <w:rsid w:val="0035272E"/>
    <w:rsid w:val="00353BAD"/>
    <w:rsid w:val="00373D6E"/>
    <w:rsid w:val="003913DD"/>
    <w:rsid w:val="0039668F"/>
    <w:rsid w:val="003A550A"/>
    <w:rsid w:val="003E061E"/>
    <w:rsid w:val="003E1E0B"/>
    <w:rsid w:val="003F7607"/>
    <w:rsid w:val="00411A6F"/>
    <w:rsid w:val="0041261A"/>
    <w:rsid w:val="004201E7"/>
    <w:rsid w:val="00437567"/>
    <w:rsid w:val="004F020E"/>
    <w:rsid w:val="004F358D"/>
    <w:rsid w:val="00531E76"/>
    <w:rsid w:val="005669F9"/>
    <w:rsid w:val="005801C9"/>
    <w:rsid w:val="005B06B9"/>
    <w:rsid w:val="005D7AF3"/>
    <w:rsid w:val="005E0C26"/>
    <w:rsid w:val="005E3010"/>
    <w:rsid w:val="006224F0"/>
    <w:rsid w:val="00652BEE"/>
    <w:rsid w:val="006909AB"/>
    <w:rsid w:val="006C4F95"/>
    <w:rsid w:val="006C5D3C"/>
    <w:rsid w:val="006E066E"/>
    <w:rsid w:val="006E7B13"/>
    <w:rsid w:val="00704905"/>
    <w:rsid w:val="00720136"/>
    <w:rsid w:val="007358D3"/>
    <w:rsid w:val="00757ED3"/>
    <w:rsid w:val="008006E9"/>
    <w:rsid w:val="00827A9E"/>
    <w:rsid w:val="00842597"/>
    <w:rsid w:val="008B1F72"/>
    <w:rsid w:val="008C643D"/>
    <w:rsid w:val="009130B7"/>
    <w:rsid w:val="00941571"/>
    <w:rsid w:val="00944003"/>
    <w:rsid w:val="00965589"/>
    <w:rsid w:val="00986A1E"/>
    <w:rsid w:val="0099522E"/>
    <w:rsid w:val="009B689F"/>
    <w:rsid w:val="009D36AF"/>
    <w:rsid w:val="009D5FD1"/>
    <w:rsid w:val="00A03C99"/>
    <w:rsid w:val="00A15A87"/>
    <w:rsid w:val="00A64F1B"/>
    <w:rsid w:val="00AB4EAF"/>
    <w:rsid w:val="00AD2517"/>
    <w:rsid w:val="00AE2F43"/>
    <w:rsid w:val="00B05B30"/>
    <w:rsid w:val="00B53198"/>
    <w:rsid w:val="00B53623"/>
    <w:rsid w:val="00B81244"/>
    <w:rsid w:val="00BA793D"/>
    <w:rsid w:val="00BB0EA8"/>
    <w:rsid w:val="00C1432F"/>
    <w:rsid w:val="00C17205"/>
    <w:rsid w:val="00C32182"/>
    <w:rsid w:val="00C35514"/>
    <w:rsid w:val="00C412B6"/>
    <w:rsid w:val="00C77C23"/>
    <w:rsid w:val="00C81C85"/>
    <w:rsid w:val="00C90777"/>
    <w:rsid w:val="00C91FE8"/>
    <w:rsid w:val="00CC1DEB"/>
    <w:rsid w:val="00D16579"/>
    <w:rsid w:val="00D2260B"/>
    <w:rsid w:val="00D73EAD"/>
    <w:rsid w:val="00DB48CE"/>
    <w:rsid w:val="00DC2B75"/>
    <w:rsid w:val="00DC3348"/>
    <w:rsid w:val="00DF71CB"/>
    <w:rsid w:val="00E310FA"/>
    <w:rsid w:val="00E34DC3"/>
    <w:rsid w:val="00E44AEC"/>
    <w:rsid w:val="00E67577"/>
    <w:rsid w:val="00E854BD"/>
    <w:rsid w:val="00EB7915"/>
    <w:rsid w:val="00EE0CFF"/>
    <w:rsid w:val="00FC045A"/>
    <w:rsid w:val="00FD2576"/>
    <w:rsid w:val="00FE20AE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1E4EE-8C45-4E9B-9DA1-B86FD861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0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6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0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5E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0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3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D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31E76"/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31E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AE2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Нет"/>
    <w:rsid w:val="002B4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07EF-83D8-4617-807B-50B6F48B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Бальзирова А.Н.</cp:lastModifiedBy>
  <cp:revision>3</cp:revision>
  <cp:lastPrinted>2016-12-23T11:31:00Z</cp:lastPrinted>
  <dcterms:created xsi:type="dcterms:W3CDTF">2016-12-23T11:33:00Z</dcterms:created>
  <dcterms:modified xsi:type="dcterms:W3CDTF">2016-12-26T06:50:00Z</dcterms:modified>
</cp:coreProperties>
</file>